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A3" w:rsidRPr="00DA1495" w:rsidRDefault="000C54A3" w:rsidP="006C5A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A149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Самоанализ</w:t>
      </w:r>
    </w:p>
    <w:p w:rsidR="000C54A3" w:rsidRPr="00DA1495" w:rsidRDefault="000C54A3" w:rsidP="006C5A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A149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открытого   группового логопедического занятия</w:t>
      </w:r>
    </w:p>
    <w:p w:rsidR="000C54A3" w:rsidRPr="00DA1495" w:rsidRDefault="000C54A3" w:rsidP="006C5A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A149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«Составление распространенного предложения»</w:t>
      </w:r>
    </w:p>
    <w:p w:rsidR="000C54A3" w:rsidRPr="00DA1495" w:rsidRDefault="000C54A3" w:rsidP="006C5A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A149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Лексическая тема: «Сказка»</w:t>
      </w:r>
    </w:p>
    <w:p w:rsidR="000C54A3" w:rsidRPr="00DA1495" w:rsidRDefault="000C54A3" w:rsidP="006C5A4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A149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Логопед:</w:t>
      </w:r>
      <w:r w:rsidRPr="00DA14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Фомина Е.А.</w:t>
      </w:r>
    </w:p>
    <w:p w:rsidR="000C54A3" w:rsidRDefault="000C54A3" w:rsidP="006C5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sz w:val="28"/>
          <w:szCs w:val="28"/>
        </w:rPr>
        <w:t xml:space="preserve">Занятие проводилось в виде внеурочной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по логопедии  «Звуки, буквы и слова» </w:t>
      </w:r>
      <w:r w:rsidRPr="00DA1495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DA1495">
        <w:rPr>
          <w:rFonts w:ascii="Times New Roman" w:hAnsi="Times New Roman" w:cs="Times New Roman"/>
          <w:sz w:val="28"/>
          <w:szCs w:val="28"/>
        </w:rPr>
        <w:t>учащими</w:t>
      </w:r>
      <w:proofErr w:type="gramEnd"/>
      <w:r w:rsidRPr="00DA1495">
        <w:rPr>
          <w:rFonts w:ascii="Times New Roman" w:hAnsi="Times New Roman" w:cs="Times New Roman"/>
          <w:sz w:val="28"/>
          <w:szCs w:val="28"/>
        </w:rPr>
        <w:t xml:space="preserve"> 1 класса. </w:t>
      </w:r>
    </w:p>
    <w:p w:rsidR="000C54A3" w:rsidRPr="00DA1495" w:rsidRDefault="000C54A3" w:rsidP="006C5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группе  17 учеников.</w:t>
      </w:r>
      <w:r w:rsidRPr="00DA1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4A3" w:rsidRPr="00DA1495" w:rsidRDefault="000C54A3" w:rsidP="006C5A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sz w:val="28"/>
          <w:szCs w:val="28"/>
        </w:rPr>
        <w:t xml:space="preserve">Занятие  занимает важное место в системе занятий по изучаемой теме, организовано в соответствии с перспективным планом </w:t>
      </w:r>
      <w:proofErr w:type="spellStart"/>
      <w:r w:rsidRPr="00DA1495">
        <w:rPr>
          <w:rFonts w:ascii="Times New Roman" w:hAnsi="Times New Roman" w:cs="Times New Roman"/>
          <w:sz w:val="28"/>
          <w:szCs w:val="28"/>
        </w:rPr>
        <w:t>коррекционн</w:t>
      </w:r>
      <w:proofErr w:type="gramStart"/>
      <w:r w:rsidRPr="00DA149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DA149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A1495">
        <w:rPr>
          <w:rFonts w:ascii="Times New Roman" w:hAnsi="Times New Roman" w:cs="Times New Roman"/>
          <w:sz w:val="28"/>
          <w:szCs w:val="28"/>
        </w:rPr>
        <w:t xml:space="preserve"> развивающей работы по внеурочной деятельности «Звуки, буквы и слова». </w:t>
      </w:r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азрабатывая конспект занятия, я,</w:t>
      </w:r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прежде всего, учитывала речевые заключения детей особенности психического развития детей, и индивидуальные возмож</w:t>
      </w:r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DA149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ности каждого ребенка.</w:t>
      </w:r>
    </w:p>
    <w:p w:rsidR="000C54A3" w:rsidRDefault="000C54A3" w:rsidP="006C5A4B">
      <w:pPr>
        <w:pStyle w:val="a4"/>
        <w:spacing w:before="0" w:beforeAutospacing="0" w:after="0" w:afterAutospacing="0"/>
        <w:rPr>
          <w:sz w:val="28"/>
          <w:szCs w:val="28"/>
        </w:rPr>
      </w:pPr>
      <w:r w:rsidRPr="00DA1495">
        <w:rPr>
          <w:sz w:val="28"/>
          <w:szCs w:val="28"/>
        </w:rPr>
        <w:t xml:space="preserve">На занятии была поставлена следующая </w:t>
      </w:r>
      <w:r w:rsidR="00A60A87">
        <w:rPr>
          <w:b/>
          <w:bCs/>
          <w:sz w:val="28"/>
          <w:szCs w:val="28"/>
        </w:rPr>
        <w:t>задача</w:t>
      </w:r>
      <w:r w:rsidRPr="00DA1495">
        <w:rPr>
          <w:b/>
          <w:bCs/>
          <w:sz w:val="28"/>
          <w:szCs w:val="28"/>
        </w:rPr>
        <w:t>:</w:t>
      </w:r>
      <w:r w:rsidRPr="00DA1495">
        <w:rPr>
          <w:sz w:val="28"/>
          <w:szCs w:val="28"/>
        </w:rPr>
        <w:t xml:space="preserve"> </w:t>
      </w:r>
    </w:p>
    <w:p w:rsidR="000C54A3" w:rsidRPr="00DA1495" w:rsidRDefault="000C54A3" w:rsidP="00DB3384">
      <w:pPr>
        <w:pStyle w:val="a4"/>
        <w:spacing w:before="0" w:beforeAutospacing="0" w:after="0" w:afterAutospacing="0" w:line="315" w:lineRule="atLeast"/>
        <w:rPr>
          <w:sz w:val="28"/>
          <w:szCs w:val="28"/>
        </w:rPr>
      </w:pPr>
      <w:r w:rsidRPr="0007012C">
        <w:rPr>
          <w:sz w:val="28"/>
          <w:szCs w:val="28"/>
        </w:rPr>
        <w:t>упражнять детей в составлении распространенного п</w:t>
      </w:r>
      <w:r>
        <w:rPr>
          <w:sz w:val="28"/>
          <w:szCs w:val="28"/>
        </w:rPr>
        <w:t>редложения по сюжетной картинке и по опорным словам, используя «слова-предметы», «слова-признаки» и «слова-действия».</w:t>
      </w:r>
    </w:p>
    <w:p w:rsidR="000C54A3" w:rsidRPr="00A60A87" w:rsidRDefault="000C54A3" w:rsidP="00A60A8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1495">
        <w:rPr>
          <w:rFonts w:ascii="Times New Roman" w:hAnsi="Times New Roman" w:cs="Times New Roman"/>
          <w:sz w:val="28"/>
          <w:szCs w:val="28"/>
        </w:rPr>
        <w:t xml:space="preserve">На занятии были поставлены следующие </w:t>
      </w:r>
      <w:r w:rsidR="00A60A87">
        <w:rPr>
          <w:rFonts w:ascii="Times New Roman" w:hAnsi="Times New Roman" w:cs="Times New Roman"/>
          <w:b/>
          <w:bCs/>
          <w:sz w:val="28"/>
          <w:szCs w:val="28"/>
        </w:rPr>
        <w:t>цели</w:t>
      </w:r>
      <w:r w:rsidRPr="00DA149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C54A3" w:rsidRPr="00DB3384" w:rsidRDefault="000C54A3" w:rsidP="00AA7F00">
      <w:pPr>
        <w:pStyle w:val="a4"/>
        <w:spacing w:before="0" w:beforeAutospacing="0" w:after="0" w:afterAutospacing="0"/>
        <w:rPr>
          <w:sz w:val="28"/>
          <w:szCs w:val="28"/>
          <w:u w:val="single"/>
        </w:rPr>
      </w:pPr>
      <w:r w:rsidRPr="00DB3384">
        <w:rPr>
          <w:sz w:val="28"/>
          <w:szCs w:val="28"/>
          <w:u w:val="single"/>
        </w:rPr>
        <w:t>Образовательные:</w:t>
      </w:r>
    </w:p>
    <w:p w:rsidR="000C54A3" w:rsidRPr="00DB3384" w:rsidRDefault="000C54A3" w:rsidP="00AA7F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384">
        <w:rPr>
          <w:rFonts w:ascii="Times New Roman" w:hAnsi="Times New Roman" w:cs="Times New Roman"/>
          <w:sz w:val="28"/>
          <w:szCs w:val="28"/>
        </w:rPr>
        <w:t>– закреплять умение составлять распространённое предложение по картинке;</w:t>
      </w:r>
    </w:p>
    <w:p w:rsidR="000C54A3" w:rsidRPr="00DB3384" w:rsidRDefault="000C54A3" w:rsidP="00AA7F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384">
        <w:rPr>
          <w:rFonts w:ascii="Times New Roman" w:hAnsi="Times New Roman" w:cs="Times New Roman"/>
          <w:sz w:val="28"/>
          <w:szCs w:val="28"/>
        </w:rPr>
        <w:t xml:space="preserve">– закреплять умение составлять распространённое предложений по </w:t>
      </w:r>
      <w:proofErr w:type="gramStart"/>
      <w:r w:rsidRPr="00DB3384">
        <w:rPr>
          <w:rFonts w:ascii="Times New Roman" w:hAnsi="Times New Roman" w:cs="Times New Roman"/>
          <w:sz w:val="28"/>
          <w:szCs w:val="28"/>
        </w:rPr>
        <w:t>опорным</w:t>
      </w:r>
      <w:proofErr w:type="gramEnd"/>
      <w:r w:rsidRPr="00DB3384">
        <w:rPr>
          <w:rFonts w:ascii="Times New Roman" w:hAnsi="Times New Roman" w:cs="Times New Roman"/>
          <w:sz w:val="28"/>
          <w:szCs w:val="28"/>
        </w:rPr>
        <w:t xml:space="preserve"> словам;</w:t>
      </w:r>
    </w:p>
    <w:p w:rsidR="000C54A3" w:rsidRPr="00DB3384" w:rsidRDefault="000C54A3" w:rsidP="00AA7F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384">
        <w:rPr>
          <w:rFonts w:ascii="Times New Roman" w:hAnsi="Times New Roman" w:cs="Times New Roman"/>
          <w:sz w:val="28"/>
          <w:szCs w:val="28"/>
        </w:rPr>
        <w:t>– развивать все виды речевой деятельности школьников, умения читать и писать, слушать и говорить, а также свободно пользоваться родным языком в различных ситуациях общения.</w:t>
      </w:r>
      <w:r w:rsidRPr="00DB3384">
        <w:rPr>
          <w:rFonts w:ascii="Times New Roman" w:hAnsi="Times New Roman" w:cs="Times New Roman"/>
          <w:sz w:val="28"/>
          <w:szCs w:val="28"/>
        </w:rPr>
        <w:br/>
      </w:r>
      <w:r w:rsidRPr="00DB3384">
        <w:rPr>
          <w:rFonts w:ascii="Times New Roman" w:hAnsi="Times New Roman" w:cs="Times New Roman"/>
          <w:sz w:val="28"/>
          <w:szCs w:val="28"/>
          <w:u w:val="single"/>
        </w:rPr>
        <w:t>Коррекционно-развивающие</w:t>
      </w:r>
      <w:r w:rsidRPr="00DB3384">
        <w:rPr>
          <w:rFonts w:ascii="Times New Roman" w:hAnsi="Times New Roman" w:cs="Times New Roman"/>
          <w:sz w:val="28"/>
          <w:szCs w:val="28"/>
        </w:rPr>
        <w:t>:</w:t>
      </w:r>
    </w:p>
    <w:p w:rsidR="000C54A3" w:rsidRPr="00DB3384" w:rsidRDefault="000C54A3" w:rsidP="00AA7F0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B3384">
        <w:rPr>
          <w:rFonts w:ascii="Times New Roman" w:hAnsi="Times New Roman" w:cs="Times New Roman"/>
          <w:sz w:val="28"/>
          <w:szCs w:val="28"/>
        </w:rPr>
        <w:t>развивать связную речь, слуховое внимание, фонематическое восприятие, мышление, зрительную, образную память, мелкую моторику;</w:t>
      </w:r>
      <w:proofErr w:type="gramEnd"/>
    </w:p>
    <w:p w:rsidR="000C54A3" w:rsidRPr="00DB3384" w:rsidRDefault="000C54A3" w:rsidP="00AA7F0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B3384">
        <w:rPr>
          <w:rFonts w:ascii="Times New Roman" w:hAnsi="Times New Roman" w:cs="Times New Roman"/>
          <w:sz w:val="28"/>
          <w:szCs w:val="28"/>
        </w:rPr>
        <w:t>развивать диалогическую речь, речевое дыхание, артикуляционный аппарат;</w:t>
      </w:r>
    </w:p>
    <w:p w:rsidR="000C54A3" w:rsidRPr="00DB3384" w:rsidRDefault="000C54A3" w:rsidP="00AA7F0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B3384">
        <w:rPr>
          <w:rFonts w:ascii="Times New Roman" w:hAnsi="Times New Roman" w:cs="Times New Roman"/>
          <w:sz w:val="28"/>
          <w:szCs w:val="28"/>
        </w:rPr>
        <w:t>совершенствовать грамматический строй речи;</w:t>
      </w:r>
    </w:p>
    <w:p w:rsidR="000C54A3" w:rsidRPr="00DB3384" w:rsidRDefault="000C54A3" w:rsidP="00AA7F0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B3384">
        <w:rPr>
          <w:rFonts w:ascii="Times New Roman" w:hAnsi="Times New Roman" w:cs="Times New Roman"/>
          <w:sz w:val="28"/>
          <w:szCs w:val="28"/>
        </w:rPr>
        <w:t>развивать умение чётко и грамотно отвечать на поставленные вопросы.</w:t>
      </w:r>
    </w:p>
    <w:p w:rsidR="000C54A3" w:rsidRPr="00DB3384" w:rsidRDefault="000C54A3" w:rsidP="00AA7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384">
        <w:rPr>
          <w:rFonts w:ascii="Times New Roman" w:hAnsi="Times New Roman" w:cs="Times New Roman"/>
          <w:sz w:val="28"/>
          <w:szCs w:val="28"/>
          <w:u w:val="single"/>
        </w:rPr>
        <w:t>Коррекционно-воспитательные</w:t>
      </w:r>
      <w:r w:rsidRPr="00DB3384">
        <w:rPr>
          <w:rFonts w:ascii="Times New Roman" w:hAnsi="Times New Roman" w:cs="Times New Roman"/>
          <w:sz w:val="28"/>
          <w:szCs w:val="28"/>
        </w:rPr>
        <w:t>:</w:t>
      </w:r>
    </w:p>
    <w:p w:rsidR="000C54A3" w:rsidRPr="00DB3384" w:rsidRDefault="000C54A3" w:rsidP="00AA7F0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B3384">
        <w:rPr>
          <w:rFonts w:ascii="Times New Roman" w:hAnsi="Times New Roman" w:cs="Times New Roman"/>
          <w:sz w:val="28"/>
          <w:szCs w:val="28"/>
        </w:rPr>
        <w:t>воспитывать любовь и интерес к сказкам;</w:t>
      </w:r>
    </w:p>
    <w:p w:rsidR="000C54A3" w:rsidRPr="00DB3384" w:rsidRDefault="000C54A3" w:rsidP="00AA7F0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B3384">
        <w:rPr>
          <w:rFonts w:ascii="Times New Roman" w:hAnsi="Times New Roman" w:cs="Times New Roman"/>
          <w:sz w:val="28"/>
          <w:szCs w:val="28"/>
        </w:rPr>
        <w:t>формировать навыки сотрудничества: умение работать в коллективе;</w:t>
      </w:r>
    </w:p>
    <w:p w:rsidR="000C54A3" w:rsidRPr="00AA7F00" w:rsidRDefault="000C54A3" w:rsidP="00AA7F0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A7F00">
        <w:rPr>
          <w:rFonts w:ascii="Times New Roman" w:hAnsi="Times New Roman" w:cs="Times New Roman"/>
          <w:sz w:val="28"/>
          <w:szCs w:val="28"/>
        </w:rPr>
        <w:t>сплачивать детский коллектив, показать значимость каждого из учеников в единой работе класса.</w:t>
      </w: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sz w:val="28"/>
          <w:szCs w:val="28"/>
        </w:rPr>
        <w:t xml:space="preserve">Цель и задачи соответствуют содержанию занятия.  Цель выполнялась в единстве коррекционно-развивающей, образовательной и воспитательной задачах.  Решение задач достигается различными методами и приемами: словесными, наглядными, практическими. </w:t>
      </w: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sz w:val="28"/>
          <w:szCs w:val="28"/>
        </w:rPr>
        <w:t>Основные этапы выстроены последовательно и взаимосвязаны между собой. Соблюдался переход от одного этапа к другому. Каждый этап занятия подготавливал детей к последующей работе. Время между каждым этапом занятия распределено целесообразно, в соответствии    с возможностями ребенка и задачами занятия.  Занят</w:t>
      </w:r>
      <w:r>
        <w:rPr>
          <w:rFonts w:ascii="Times New Roman" w:hAnsi="Times New Roman" w:cs="Times New Roman"/>
          <w:sz w:val="28"/>
          <w:szCs w:val="28"/>
        </w:rPr>
        <w:t>ие длилось не более 40 минут</w:t>
      </w:r>
      <w:r w:rsidRPr="00DA14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54A3" w:rsidRPr="00DA1495" w:rsidRDefault="000C54A3" w:rsidP="00AA7F00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sz w:val="28"/>
          <w:szCs w:val="28"/>
        </w:rPr>
        <w:lastRenderedPageBreak/>
        <w:t xml:space="preserve">Весь </w:t>
      </w:r>
      <w:r>
        <w:rPr>
          <w:rFonts w:ascii="Times New Roman" w:hAnsi="Times New Roman" w:cs="Times New Roman"/>
          <w:sz w:val="28"/>
          <w:szCs w:val="28"/>
        </w:rPr>
        <w:t xml:space="preserve">используемый на занятии </w:t>
      </w:r>
      <w:r w:rsidRPr="00DA1495"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Pr="00DA14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оответствует </w:t>
      </w:r>
      <w:proofErr w:type="gramStart"/>
      <w:r w:rsidRPr="00DA1495">
        <w:rPr>
          <w:rFonts w:ascii="Times New Roman" w:hAnsi="Times New Roman" w:cs="Times New Roman"/>
          <w:sz w:val="28"/>
          <w:szCs w:val="28"/>
          <w:shd w:val="clear" w:color="auto" w:fill="FFFFFF"/>
        </w:rPr>
        <w:t>речевы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возрастным  особенностями </w:t>
      </w:r>
      <w:r w:rsidRPr="00DA1495">
        <w:rPr>
          <w:rFonts w:ascii="Times New Roman" w:hAnsi="Times New Roman" w:cs="Times New Roman"/>
          <w:sz w:val="28"/>
          <w:szCs w:val="28"/>
          <w:shd w:val="clear" w:color="auto" w:fill="FFFFFF"/>
        </w:rPr>
        <w:t>детей.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A1495">
        <w:rPr>
          <w:rFonts w:ascii="Times New Roman" w:hAnsi="Times New Roman" w:cs="Times New Roman"/>
          <w:sz w:val="28"/>
          <w:szCs w:val="28"/>
          <w:shd w:val="clear" w:color="auto" w:fill="FFFFFF"/>
        </w:rPr>
        <w:t>Речевой материал соответствует  целям и задачам</w:t>
      </w:r>
      <w:r w:rsidRPr="00DA14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DA14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занятия. </w:t>
      </w:r>
      <w:r w:rsidRPr="00DA14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Pr="00DA1495">
        <w:rPr>
          <w:rFonts w:ascii="Times New Roman" w:hAnsi="Times New Roman" w:cs="Times New Roman"/>
          <w:sz w:val="28"/>
          <w:szCs w:val="28"/>
          <w:shd w:val="clear" w:color="auto" w:fill="FFFFFF"/>
        </w:rPr>
        <w:t>На занятии были использованы практические, наглядные, словесные методы работы.  Учитывались следующие дидактические принципы:   принцип наглядности</w:t>
      </w:r>
      <w:r w:rsidRPr="00DA1495">
        <w:rPr>
          <w:rFonts w:ascii="Times New Roman" w:hAnsi="Times New Roman" w:cs="Times New Roman"/>
          <w:sz w:val="28"/>
          <w:szCs w:val="28"/>
        </w:rPr>
        <w:t xml:space="preserve"> обучения, принцип сознательности и активности обучения, принцип доступности сообщаемых знаний, принцип дифференцированного и индивидуального подхода.  Все эти принципы были реализованы на занятии. </w:t>
      </w:r>
    </w:p>
    <w:p w:rsidR="000C54A3" w:rsidRPr="00DA1495" w:rsidRDefault="000C54A3" w:rsidP="00AA7F00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Смена видов деятельности на каждом </w:t>
      </w:r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>этапе занятия позволила предотвратить уто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мляемость 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пресыщаемость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каким-</w:t>
      </w:r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то одним видом деятельности. В занятие была также включена </w:t>
      </w:r>
      <w:proofErr w:type="spellStart"/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>физминутка</w:t>
      </w:r>
      <w:proofErr w:type="spellEnd"/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в виде дыхательной гимнастики. Проговариваемые </w:t>
      </w:r>
      <w:proofErr w:type="spellStart"/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>чистоговорки</w:t>
      </w:r>
      <w:proofErr w:type="spellEnd"/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A1495">
        <w:rPr>
          <w:rFonts w:ascii="Times New Roman" w:hAnsi="Times New Roman" w:cs="Times New Roman"/>
          <w:sz w:val="28"/>
          <w:szCs w:val="28"/>
        </w:rPr>
        <w:t>отражал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A1495">
        <w:rPr>
          <w:rFonts w:ascii="Times New Roman" w:hAnsi="Times New Roman" w:cs="Times New Roman"/>
          <w:sz w:val="28"/>
          <w:szCs w:val="28"/>
        </w:rPr>
        <w:t xml:space="preserve"> лексическую тематику занятия.</w:t>
      </w: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Для получения более высоких результатов деятельности детей были использованы разнообразные материалы: наглядные пособия, дидактический раздаточный материал, и ТСО. </w:t>
      </w:r>
      <w:r w:rsidRPr="00DA1495">
        <w:rPr>
          <w:rFonts w:ascii="Times New Roman" w:hAnsi="Times New Roman" w:cs="Times New Roman"/>
          <w:color w:val="000000"/>
          <w:sz w:val="28"/>
          <w:szCs w:val="28"/>
        </w:rPr>
        <w:t>Наглядный материал соответствовал теме и целям занятия. На всех этапах занятия активизировалась речевая деятельность де</w:t>
      </w:r>
      <w:r w:rsidRPr="00DA1495">
        <w:rPr>
          <w:rFonts w:ascii="Times New Roman" w:hAnsi="Times New Roman" w:cs="Times New Roman"/>
          <w:color w:val="000000"/>
          <w:sz w:val="28"/>
          <w:szCs w:val="28"/>
        </w:rPr>
        <w:softHyphen/>
        <w:t>тей. Детям предлагались задания, побуждающие их использовать в соб</w:t>
      </w:r>
      <w:r w:rsidRPr="00DA149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ственной речи слова и понятия, соответствующие лексической теме. </w:t>
      </w:r>
      <w:r w:rsidRPr="00DA149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Побуждая детей к активности, я так же обращала внимание на особенности речевого и </w:t>
      </w:r>
      <w:r w:rsidRPr="00DA149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особенности психического развития. Так, к примеру, чаще побуждала к высказываниям детей нерешительных и стеснительных, а также тех, с которыми проводится усиленная индивидуальная </w:t>
      </w:r>
      <w:r w:rsidRPr="00DA149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работа. </w:t>
      </w:r>
      <w:r w:rsidRPr="00DA1495">
        <w:rPr>
          <w:rFonts w:ascii="Times New Roman" w:hAnsi="Times New Roman" w:cs="Times New Roman"/>
          <w:color w:val="000000"/>
          <w:spacing w:val="-4"/>
          <w:sz w:val="28"/>
          <w:szCs w:val="28"/>
        </w:rPr>
        <w:t>Создавала ситуацию успеха каждому ребенку и всей группе в целом.</w:t>
      </w:r>
    </w:p>
    <w:p w:rsidR="000C54A3" w:rsidRPr="00DA1495" w:rsidRDefault="000C54A3" w:rsidP="00AA7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sz w:val="28"/>
          <w:szCs w:val="28"/>
        </w:rPr>
        <w:t>В ходе занятия следила за внятностью и выразительностью речи детей,  осуществляла дифференцированный подход в обучении. Максимально учитывала интересы и способности детей, варьировала задания и их дозировку. Карточки с заданиями не имели особой сложность. Оказывала помощь детям при выполнении заданий в разных формах – подсказки, наводящие вопросы. Практиковала групповые формы работы, они снимают напряжение и активизируют неуверенных в себе детей.</w:t>
      </w: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sz w:val="28"/>
          <w:szCs w:val="28"/>
        </w:rPr>
        <w:t xml:space="preserve">Также на занятии были использованы </w:t>
      </w:r>
      <w:proofErr w:type="spellStart"/>
      <w:r w:rsidRPr="00DA1495">
        <w:rPr>
          <w:rFonts w:ascii="Times New Roman" w:hAnsi="Times New Roman" w:cs="Times New Roman"/>
          <w:b/>
          <w:bCs/>
          <w:sz w:val="28"/>
          <w:szCs w:val="28"/>
        </w:rPr>
        <w:t>здоровьесберегающие</w:t>
      </w:r>
      <w:proofErr w:type="spellEnd"/>
      <w:r w:rsidRPr="00DA1495">
        <w:rPr>
          <w:rFonts w:ascii="Times New Roman" w:hAnsi="Times New Roman" w:cs="Times New Roman"/>
          <w:b/>
          <w:bCs/>
          <w:sz w:val="28"/>
          <w:szCs w:val="28"/>
        </w:rPr>
        <w:t xml:space="preserve"> технологии:</w:t>
      </w:r>
      <w:r w:rsidRPr="00DA1495">
        <w:rPr>
          <w:rFonts w:ascii="Times New Roman" w:hAnsi="Times New Roman" w:cs="Times New Roman"/>
          <w:sz w:val="28"/>
          <w:szCs w:val="28"/>
        </w:rPr>
        <w:t xml:space="preserve"> упражнение на развитие речевого дыхания, упражнение на развитие общей и  мелкой моторики артикуляционной моторики, </w:t>
      </w:r>
      <w:proofErr w:type="spellStart"/>
      <w:r w:rsidRPr="00DA1495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Pr="00DA1495">
        <w:rPr>
          <w:rFonts w:ascii="Times New Roman" w:hAnsi="Times New Roman" w:cs="Times New Roman"/>
          <w:sz w:val="28"/>
          <w:szCs w:val="28"/>
        </w:rPr>
        <w:t xml:space="preserve"> упражнения. </w:t>
      </w:r>
    </w:p>
    <w:p w:rsidR="000C54A3" w:rsidRPr="00DA1495" w:rsidRDefault="000C54A3" w:rsidP="00AA7F00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DA149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Анализируя деятельность детей на занятии, хочется отметить, что они проявляли познавательную </w:t>
      </w:r>
      <w:r w:rsidRPr="00DA149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активность, эмоционально реагировали на приемы активации деятельности, </w:t>
      </w:r>
      <w:r w:rsidRPr="00DA1495">
        <w:rPr>
          <w:rFonts w:ascii="Times New Roman" w:hAnsi="Times New Roman" w:cs="Times New Roman"/>
          <w:color w:val="000000"/>
          <w:spacing w:val="-5"/>
          <w:sz w:val="28"/>
          <w:szCs w:val="28"/>
        </w:rPr>
        <w:t>использовали имеющиеся знания и умения</w:t>
      </w:r>
      <w:r w:rsidRPr="00DA149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Они были заинтересованы, внимательны, организованы. </w:t>
      </w: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95">
        <w:rPr>
          <w:rFonts w:ascii="Times New Roman" w:hAnsi="Times New Roman" w:cs="Times New Roman"/>
          <w:sz w:val="28"/>
          <w:szCs w:val="28"/>
        </w:rPr>
        <w:t xml:space="preserve">Я считаю, что занятие было результативным. </w:t>
      </w:r>
      <w:r w:rsidRPr="00DA1495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Выбранные методы обучения обеспечили мотивацию деятельности, организацию детей на достижение поставленных задач, помогли обобщить и закрепить полученные знания</w:t>
      </w:r>
      <w:r w:rsidRPr="00DA149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. </w:t>
      </w:r>
      <w:r w:rsidRPr="00DA1495">
        <w:rPr>
          <w:rFonts w:ascii="Times New Roman" w:hAnsi="Times New Roman" w:cs="Times New Roman"/>
          <w:sz w:val="28"/>
          <w:szCs w:val="28"/>
        </w:rPr>
        <w:t>Коррекционно-развивающие задачи были выполнены  практически в полном объеме и цель достигнута.</w:t>
      </w:r>
    </w:p>
    <w:p w:rsidR="000C54A3" w:rsidRPr="00DA1495" w:rsidRDefault="000C54A3" w:rsidP="00AA7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4A3" w:rsidRPr="00DA1495" w:rsidRDefault="000C54A3" w:rsidP="00AA7F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4A3" w:rsidRPr="00DA1495" w:rsidRDefault="000C54A3" w:rsidP="00AA7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C54A3" w:rsidRPr="00DA1495" w:rsidSect="00AA7F00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4A3" w:rsidRDefault="000C54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C54A3" w:rsidRDefault="000C54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A3" w:rsidRDefault="0005100E" w:rsidP="00FA4641">
    <w:pPr>
      <w:pStyle w:val="a5"/>
      <w:framePr w:wrap="auto" w:vAnchor="text" w:hAnchor="margin" w:xAlign="right" w:y="1"/>
      <w:rPr>
        <w:rStyle w:val="a7"/>
        <w:rFonts w:cs="Times New Roman"/>
      </w:rPr>
    </w:pPr>
    <w:r>
      <w:rPr>
        <w:rStyle w:val="a7"/>
      </w:rPr>
      <w:fldChar w:fldCharType="begin"/>
    </w:r>
    <w:r w:rsidR="000C54A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0A87">
      <w:rPr>
        <w:rStyle w:val="a7"/>
        <w:noProof/>
      </w:rPr>
      <w:t>1</w:t>
    </w:r>
    <w:r>
      <w:rPr>
        <w:rStyle w:val="a7"/>
      </w:rPr>
      <w:fldChar w:fldCharType="end"/>
    </w:r>
  </w:p>
  <w:p w:rsidR="000C54A3" w:rsidRDefault="000C54A3" w:rsidP="006C5A4B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4A3" w:rsidRDefault="000C54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C54A3" w:rsidRDefault="000C54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7BB8"/>
    <w:multiLevelType w:val="hybridMultilevel"/>
    <w:tmpl w:val="E53601E2"/>
    <w:lvl w:ilvl="0" w:tplc="26F614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DD41F39"/>
    <w:multiLevelType w:val="hybridMultilevel"/>
    <w:tmpl w:val="C5A00CC8"/>
    <w:lvl w:ilvl="0" w:tplc="BB6EFA0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0" w:hanging="360"/>
      </w:pPr>
    </w:lvl>
    <w:lvl w:ilvl="2" w:tplc="0419001B">
      <w:start w:val="1"/>
      <w:numFmt w:val="lowerRoman"/>
      <w:lvlText w:val="%3."/>
      <w:lvlJc w:val="right"/>
      <w:pPr>
        <w:ind w:left="1830" w:hanging="180"/>
      </w:pPr>
    </w:lvl>
    <w:lvl w:ilvl="3" w:tplc="0419000F">
      <w:start w:val="1"/>
      <w:numFmt w:val="decimal"/>
      <w:lvlText w:val="%4."/>
      <w:lvlJc w:val="left"/>
      <w:pPr>
        <w:ind w:left="2550" w:hanging="360"/>
      </w:pPr>
    </w:lvl>
    <w:lvl w:ilvl="4" w:tplc="04190019">
      <w:start w:val="1"/>
      <w:numFmt w:val="lowerLetter"/>
      <w:lvlText w:val="%5."/>
      <w:lvlJc w:val="left"/>
      <w:pPr>
        <w:ind w:left="3270" w:hanging="360"/>
      </w:pPr>
    </w:lvl>
    <w:lvl w:ilvl="5" w:tplc="0419001B">
      <w:start w:val="1"/>
      <w:numFmt w:val="lowerRoman"/>
      <w:lvlText w:val="%6."/>
      <w:lvlJc w:val="right"/>
      <w:pPr>
        <w:ind w:left="3990" w:hanging="180"/>
      </w:pPr>
    </w:lvl>
    <w:lvl w:ilvl="6" w:tplc="0419000F">
      <w:start w:val="1"/>
      <w:numFmt w:val="decimal"/>
      <w:lvlText w:val="%7."/>
      <w:lvlJc w:val="left"/>
      <w:pPr>
        <w:ind w:left="4710" w:hanging="360"/>
      </w:pPr>
    </w:lvl>
    <w:lvl w:ilvl="7" w:tplc="04190019">
      <w:start w:val="1"/>
      <w:numFmt w:val="lowerLetter"/>
      <w:lvlText w:val="%8."/>
      <w:lvlJc w:val="left"/>
      <w:pPr>
        <w:ind w:left="5430" w:hanging="360"/>
      </w:pPr>
    </w:lvl>
    <w:lvl w:ilvl="8" w:tplc="0419001B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264969D4"/>
    <w:multiLevelType w:val="hybridMultilevel"/>
    <w:tmpl w:val="78ACC638"/>
    <w:lvl w:ilvl="0" w:tplc="CE24F3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0461C8"/>
    <w:multiLevelType w:val="hybridMultilevel"/>
    <w:tmpl w:val="141AA9DA"/>
    <w:lvl w:ilvl="0" w:tplc="41F482E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70" w:hanging="360"/>
      </w:pPr>
    </w:lvl>
    <w:lvl w:ilvl="2" w:tplc="0419001B">
      <w:start w:val="1"/>
      <w:numFmt w:val="lowerRoman"/>
      <w:lvlText w:val="%3."/>
      <w:lvlJc w:val="right"/>
      <w:pPr>
        <w:ind w:left="1890" w:hanging="180"/>
      </w:pPr>
    </w:lvl>
    <w:lvl w:ilvl="3" w:tplc="0419000F">
      <w:start w:val="1"/>
      <w:numFmt w:val="decimal"/>
      <w:lvlText w:val="%4."/>
      <w:lvlJc w:val="left"/>
      <w:pPr>
        <w:ind w:left="2610" w:hanging="360"/>
      </w:pPr>
    </w:lvl>
    <w:lvl w:ilvl="4" w:tplc="04190019">
      <w:start w:val="1"/>
      <w:numFmt w:val="lowerLetter"/>
      <w:lvlText w:val="%5."/>
      <w:lvlJc w:val="left"/>
      <w:pPr>
        <w:ind w:left="3330" w:hanging="360"/>
      </w:pPr>
    </w:lvl>
    <w:lvl w:ilvl="5" w:tplc="0419001B">
      <w:start w:val="1"/>
      <w:numFmt w:val="lowerRoman"/>
      <w:lvlText w:val="%6."/>
      <w:lvlJc w:val="right"/>
      <w:pPr>
        <w:ind w:left="4050" w:hanging="180"/>
      </w:pPr>
    </w:lvl>
    <w:lvl w:ilvl="6" w:tplc="0419000F">
      <w:start w:val="1"/>
      <w:numFmt w:val="decimal"/>
      <w:lvlText w:val="%7."/>
      <w:lvlJc w:val="left"/>
      <w:pPr>
        <w:ind w:left="4770" w:hanging="360"/>
      </w:pPr>
    </w:lvl>
    <w:lvl w:ilvl="7" w:tplc="04190019">
      <w:start w:val="1"/>
      <w:numFmt w:val="lowerLetter"/>
      <w:lvlText w:val="%8."/>
      <w:lvlJc w:val="left"/>
      <w:pPr>
        <w:ind w:left="5490" w:hanging="360"/>
      </w:pPr>
    </w:lvl>
    <w:lvl w:ilvl="8" w:tplc="0419001B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A6030FF"/>
    <w:multiLevelType w:val="hybridMultilevel"/>
    <w:tmpl w:val="D9400D0E"/>
    <w:lvl w:ilvl="0" w:tplc="46E8B6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32393"/>
    <w:multiLevelType w:val="hybridMultilevel"/>
    <w:tmpl w:val="CCC41D44"/>
    <w:lvl w:ilvl="0" w:tplc="CE24F3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F7F"/>
    <w:rsid w:val="00004CA1"/>
    <w:rsid w:val="0005100E"/>
    <w:rsid w:val="00060A50"/>
    <w:rsid w:val="0007012C"/>
    <w:rsid w:val="000B22C3"/>
    <w:rsid w:val="000C54A3"/>
    <w:rsid w:val="00154B7A"/>
    <w:rsid w:val="002F46B4"/>
    <w:rsid w:val="003A5885"/>
    <w:rsid w:val="004B41E8"/>
    <w:rsid w:val="006B6BFB"/>
    <w:rsid w:val="006C5A4B"/>
    <w:rsid w:val="008424C7"/>
    <w:rsid w:val="00A23F7F"/>
    <w:rsid w:val="00A60A87"/>
    <w:rsid w:val="00AA7F00"/>
    <w:rsid w:val="00B918A7"/>
    <w:rsid w:val="00C8295D"/>
    <w:rsid w:val="00D310B4"/>
    <w:rsid w:val="00DA1495"/>
    <w:rsid w:val="00DB3384"/>
    <w:rsid w:val="00F77C0E"/>
    <w:rsid w:val="00FA4641"/>
    <w:rsid w:val="00FD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F7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3F7F"/>
    <w:pPr>
      <w:ind w:left="720"/>
    </w:pPr>
    <w:rPr>
      <w:rFonts w:eastAsia="Calibri"/>
      <w:lang w:eastAsia="en-US"/>
    </w:rPr>
  </w:style>
  <w:style w:type="paragraph" w:styleId="a4">
    <w:name w:val="Normal (Web)"/>
    <w:basedOn w:val="a"/>
    <w:uiPriority w:val="99"/>
    <w:rsid w:val="002F46B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C5A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5100E"/>
    <w:rPr>
      <w:rFonts w:eastAsia="Times New Roman"/>
    </w:rPr>
  </w:style>
  <w:style w:type="character" w:styleId="a7">
    <w:name w:val="page number"/>
    <w:basedOn w:val="a0"/>
    <w:uiPriority w:val="99"/>
    <w:rsid w:val="006C5A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610</Words>
  <Characters>4555</Characters>
  <Application>Microsoft Office Word</Application>
  <DocSecurity>0</DocSecurity>
  <Lines>37</Lines>
  <Paragraphs>10</Paragraphs>
  <ScaleCrop>false</ScaleCrop>
  <Company>Толпинская СОШ</Company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home</cp:lastModifiedBy>
  <cp:revision>4</cp:revision>
  <cp:lastPrinted>2014-11-18T06:32:00Z</cp:lastPrinted>
  <dcterms:created xsi:type="dcterms:W3CDTF">2014-02-01T19:38:00Z</dcterms:created>
  <dcterms:modified xsi:type="dcterms:W3CDTF">2015-03-22T10:46:00Z</dcterms:modified>
</cp:coreProperties>
</file>